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031" w:type="dxa"/>
        <w:tblInd w:w="135" w:type="dxa"/>
        <w:tblLayout w:type="autofit"/>
        <w:tblCellMar>
          <w:top w:w="0" w:type="dxa"/>
          <w:left w:w="108" w:type="dxa"/>
          <w:bottom w:w="0" w:type="dxa"/>
          <w:right w:w="108" w:type="dxa"/>
        </w:tblCellMar>
      </w:tblPr>
      <w:tblGrid>
        <w:gridCol w:w="4644"/>
        <w:gridCol w:w="5387"/>
      </w:tblGrid>
      <w:tr>
        <w:tblPrEx>
          <w:tblCellMar>
            <w:top w:w="0" w:type="dxa"/>
            <w:left w:w="108" w:type="dxa"/>
            <w:bottom w:w="0" w:type="dxa"/>
            <w:right w:w="108" w:type="dxa"/>
          </w:tblCellMar>
        </w:tblPrEx>
        <w:trPr>
          <w:trHeight w:val="998" w:hRule="atLeast"/>
        </w:trPr>
        <w:tc>
          <w:tcPr>
            <w:tcW w:w="4644"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eastAsia="Calibri" w:cs="Times New Roman"/>
                <w:b/>
                <w:bCs/>
                <w:sz w:val="24"/>
                <w:szCs w:val="24"/>
              </w:rPr>
            </w:pP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eastAsia="Calibri" w:cs="Times New Roman"/>
                <w:b/>
                <w:bCs/>
                <w:sz w:val="24"/>
                <w:szCs w:val="24"/>
              </w:rPr>
            </w:pPr>
            <w:r>
              <w:rPr>
                <w:rFonts w:hint="default" w:ascii="Times New Roman" w:hAnsi="Times New Roman" w:eastAsia="Calibri" w:cs="Times New Roman"/>
                <w:b/>
                <w:bCs/>
                <w:sz w:val="24"/>
                <w:szCs w:val="24"/>
              </w:rPr>
              <w:t>TRƯỜNG THCS ĐỨC GIANG</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ascii="Times New Roman" w:hAnsi="Times New Roman" w:eastAsia="Calibri" w:cs="Times New Roman"/>
                <w:b/>
                <w:bCs/>
                <w:sz w:val="24"/>
                <w:szCs w:val="24"/>
                <w:u w:val="single"/>
              </w:rPr>
            </w:pPr>
          </w:p>
        </w:tc>
        <w:tc>
          <w:tcPr>
            <w:tcW w:w="5387"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ascii="Times New Roman" w:hAnsi="Times New Roman" w:eastAsia="Calibri" w:cs="Times New Roman"/>
                <w:b/>
                <w:bCs/>
                <w:sz w:val="24"/>
                <w:szCs w:val="24"/>
              </w:rPr>
            </w:pP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ascii="Times New Roman" w:hAnsi="Times New Roman" w:eastAsia="Calibri" w:cs="Times New Roman"/>
                <w:b/>
                <w:bCs/>
                <w:sz w:val="24"/>
                <w:szCs w:val="24"/>
              </w:rPr>
            </w:pPr>
            <w:r>
              <w:rPr>
                <w:rFonts w:hint="default" w:ascii="Times New Roman" w:hAnsi="Times New Roman" w:eastAsia="Calibri" w:cs="Times New Roman"/>
                <w:b/>
                <w:bCs/>
                <w:sz w:val="24"/>
                <w:szCs w:val="24"/>
              </w:rPr>
              <w:t xml:space="preserve">ĐỀ KIỂM TRA CUỐI HỌC KÌ 1 </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ascii="Times New Roman" w:hAnsi="Times New Roman" w:eastAsia="Calibri" w:cs="Times New Roman"/>
                <w:b/>
                <w:bCs/>
                <w:sz w:val="24"/>
                <w:szCs w:val="24"/>
              </w:rPr>
            </w:pPr>
            <w:r>
              <w:rPr>
                <w:rFonts w:hint="default" w:ascii="Times New Roman" w:hAnsi="Times New Roman" w:eastAsia="Calibri" w:cs="Times New Roman"/>
                <w:b/>
                <w:bCs/>
                <w:sz w:val="24"/>
                <w:szCs w:val="24"/>
              </w:rPr>
              <w:t>MÔN ĐỊA LÍ  9</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ascii="Times New Roman" w:hAnsi="Times New Roman" w:eastAsia="Calibri" w:cs="Times New Roman"/>
                <w:b/>
                <w:bCs/>
                <w:sz w:val="24"/>
                <w:szCs w:val="24"/>
              </w:rPr>
            </w:pPr>
            <w:r>
              <w:rPr>
                <w:rFonts w:hint="default" w:ascii="Times New Roman" w:hAnsi="Times New Roman" w:eastAsia="Calibri" w:cs="Times New Roman"/>
                <w:b/>
                <w:bCs/>
                <w:sz w:val="24"/>
                <w:szCs w:val="24"/>
              </w:rPr>
              <w:t>Năm học 2023-2024</w:t>
            </w:r>
          </w:p>
          <w:p>
            <w:pPr>
              <w:keepNext w:val="0"/>
              <w:keepLines w:val="0"/>
              <w:pageBreakBefore w:val="0"/>
              <w:widowControl/>
              <w:kinsoku/>
              <w:wordWrap/>
              <w:overflowPunct/>
              <w:topLinePunct w:val="0"/>
              <w:autoSpaceDE/>
              <w:autoSpaceDN/>
              <w:bidi w:val="0"/>
              <w:adjustRightInd/>
              <w:snapToGrid/>
              <w:spacing w:before="0" w:beforeAutospacing="0" w:line="240" w:lineRule="auto"/>
              <w:ind w:left="-84" w:leftChars="-35"/>
              <w:jc w:val="center"/>
              <w:textAlignment w:val="auto"/>
              <w:rPr>
                <w:rFonts w:hint="default" w:ascii="Times New Roman" w:hAnsi="Times New Roman" w:eastAsia="Calibri" w:cs="Times New Roman"/>
                <w:bCs/>
                <w:sz w:val="24"/>
                <w:szCs w:val="24"/>
              </w:rPr>
            </w:pPr>
            <w:r>
              <w:rPr>
                <w:rFonts w:hint="default" w:ascii="Times New Roman" w:hAnsi="Times New Roman" w:eastAsia="Calibri" w:cs="Times New Roman"/>
                <w:bCs/>
                <w:sz w:val="24"/>
                <w:szCs w:val="24"/>
              </w:rPr>
              <w:t>Thời gian làm bài: 45 phút</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ascii="Times New Roman" w:hAnsi="Times New Roman" w:eastAsia="Calibri" w:cs="Times New Roman"/>
                <w:b/>
                <w:sz w:val="24"/>
                <w:szCs w:val="24"/>
              </w:rPr>
            </w:pPr>
            <w:r>
              <w:rPr>
                <w:rFonts w:hint="default" w:ascii="Times New Roman" w:hAnsi="Times New Roman" w:eastAsia="Calibri" w:cs="Times New Roman"/>
                <w:b/>
                <w:sz w:val="24"/>
                <w:szCs w:val="24"/>
              </w:rPr>
              <w:t xml:space="preserve">Mã đề </w:t>
            </w:r>
            <w:r>
              <w:rPr>
                <w:rFonts w:hint="default" w:ascii="Times New Roman" w:hAnsi="Times New Roman" w:eastAsia="Calibri" w:cs="Times New Roman"/>
                <w:b/>
                <w:sz w:val="24"/>
                <w:szCs w:val="24"/>
                <w:lang w:val="en-US"/>
              </w:rPr>
              <w:t>001</w:t>
            </w:r>
          </w:p>
        </w:tc>
      </w:tr>
    </w:tbl>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outlineLvl w:val="0"/>
        <w:rPr>
          <w:rFonts w:hint="default" w:ascii="Times New Roman" w:hAnsi="Times New Roman" w:cs="Times New Roman"/>
          <w:b/>
          <w:sz w:val="24"/>
          <w:szCs w:val="24"/>
        </w:rPr>
      </w:pPr>
      <w:r>
        <w:rPr>
          <w:rFonts w:hint="default" w:ascii="Times New Roman" w:hAnsi="Times New Roman" w:cs="Times New Roman"/>
          <w:b/>
          <w:sz w:val="24"/>
          <w:szCs w:val="24"/>
        </w:rPr>
        <w:t xml:space="preserve">I. Trắc nghiệm khách quan (7 điểm)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outlineLvl w:val="0"/>
        <w:rPr>
          <w:rFonts w:hint="default" w:ascii="Times New Roman" w:hAnsi="Times New Roman" w:cs="Times New Roman"/>
          <w:b/>
          <w:bCs/>
          <w:i/>
          <w:sz w:val="24"/>
          <w:szCs w:val="24"/>
        </w:rPr>
      </w:pPr>
      <w:r>
        <w:rPr>
          <w:rFonts w:hint="default" w:ascii="Times New Roman" w:hAnsi="Times New Roman" w:cs="Times New Roman"/>
          <w:b/>
          <w:bCs/>
          <w:i/>
          <w:sz w:val="24"/>
          <w:szCs w:val="24"/>
        </w:rPr>
        <w:t>Tô vào phiếu trả lời đáp án đúng mà em chọn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Câu 1. </w:t>
      </w:r>
      <w:r>
        <w:rPr>
          <w:rFonts w:hint="default" w:ascii="Times New Roman" w:hAnsi="Times New Roman" w:cs="Times New Roman"/>
          <w:color w:val="000000"/>
          <w:sz w:val="24"/>
          <w:szCs w:val="24"/>
        </w:rPr>
        <w:t>Những thế mạnh kinh tế quan trọng hàng đầu của Trung du và miền núi Bắc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000000"/>
          <w:sz w:val="24"/>
          <w:szCs w:val="24"/>
        </w:rPr>
        <w:t>công nghiệp chế biến lương thực – thực phẩm và phát triển ngành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color w:val="FF0000"/>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color w:val="FF0000"/>
          <w:sz w:val="24"/>
          <w:szCs w:val="24"/>
        </w:rPr>
        <w:t>khai thác khoáng sản và phát triển thủy điện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color w:val="000000"/>
          <w:sz w:val="24"/>
          <w:szCs w:val="24"/>
        </w:rPr>
        <w:t>giao thông vận tải biển và nuôi trồng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color w:val="000000"/>
          <w:sz w:val="24"/>
          <w:szCs w:val="24"/>
        </w:rPr>
        <w:t>trồng cây lương thực, cây ăn quả và khai thác lâm sản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bCs/>
          <w:sz w:val="24"/>
          <w:szCs w:val="24"/>
        </w:rPr>
      </w:pPr>
      <w:r>
        <w:rPr>
          <w:rFonts w:hint="default" w:ascii="Times New Roman" w:hAnsi="Times New Roman" w:cs="Times New Roman"/>
          <w:b/>
          <w:color w:val="0000FF"/>
          <w:sz w:val="24"/>
          <w:szCs w:val="24"/>
        </w:rPr>
        <w:t xml:space="preserve">Câu 2. </w:t>
      </w:r>
      <w:r>
        <w:rPr>
          <w:rFonts w:hint="default" w:ascii="Times New Roman" w:hAnsi="Times New Roman" w:cs="Times New Roman"/>
          <w:bCs/>
          <w:sz w:val="24"/>
          <w:szCs w:val="24"/>
        </w:rPr>
        <w:t>Thế mạnh về tài nguyên thiên nhiên để phát triển ngành khai khoáng ở vùng trung du và miền núi Bắc Bộ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bCs/>
          <w:sz w:val="24"/>
          <w:szCs w:val="24"/>
        </w:rPr>
        <w:t>Nguồn lâm sản phong phú</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bCs/>
          <w:sz w:val="24"/>
          <w:szCs w:val="24"/>
        </w:rPr>
        <w:t>Nguồn năng lượng to lớn</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bCs/>
          <w:color w:val="FF0000"/>
          <w:sz w:val="24"/>
          <w:szCs w:val="24"/>
        </w:rPr>
        <w:t>Nguồn khoáng sản dồi dào</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bCs/>
          <w:sz w:val="24"/>
          <w:szCs w:val="24"/>
        </w:rPr>
        <w:t>Nguồn lương thực thực phẩm có sẵn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Câu 3. </w:t>
      </w:r>
      <w:r>
        <w:rPr>
          <w:rFonts w:hint="default" w:ascii="Times New Roman" w:hAnsi="Times New Roman" w:cs="Times New Roman"/>
          <w:color w:val="000000"/>
          <w:sz w:val="24"/>
          <w:szCs w:val="24"/>
        </w:rPr>
        <w:t>Trong nông nghiệp đồng bằng sông Hồng phát triển mạnh ngành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eastAsia="Calibri" w:cs="Times New Roman"/>
          <w:sz w:val="24"/>
          <w:szCs w:val="24"/>
        </w:rPr>
        <w:t>C</w:t>
      </w:r>
      <w:r>
        <w:rPr>
          <w:rFonts w:hint="default" w:ascii="Times New Roman" w:hAnsi="Times New Roman" w:cs="Times New Roman"/>
          <w:sz w:val="24"/>
          <w:szCs w:val="24"/>
        </w:rPr>
        <w:t>hăn nuôi bò thịt, đánh bắt thủy sản.</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color w:val="FF0000"/>
          <w:sz w:val="24"/>
          <w:szCs w:val="24"/>
        </w:rPr>
        <w:t>Chăn nuôi lợn, bò sữa, gia cầm</w:t>
      </w:r>
      <w:r>
        <w:rPr>
          <w:rFonts w:hint="default" w:ascii="Times New Roman" w:hAnsi="Times New Roman" w:cs="Times New Roman"/>
          <w:sz w:val="24"/>
          <w:szCs w:val="24"/>
        </w:rPr>
        <w:t>.</w:t>
      </w:r>
    </w:p>
    <w:p>
      <w:pPr>
        <w:keepNext w:val="0"/>
        <w:keepLines w:val="0"/>
        <w:pageBreakBefore w:val="0"/>
        <w:widowControl/>
        <w:kinsoku/>
        <w:wordWrap/>
        <w:overflowPunct/>
        <w:topLinePunct w:val="0"/>
        <w:autoSpaceDE/>
        <w:autoSpaceDN/>
        <w:bidi w:val="0"/>
        <w:adjustRightInd/>
        <w:snapToGrid/>
        <w:spacing w:before="0" w:beforeAutospacing="0" w:line="240" w:lineRule="auto"/>
        <w:ind w:firstLine="240" w:firstLineChars="100"/>
        <w:textAlignment w:val="auto"/>
        <w:rPr>
          <w:rFonts w:hint="default" w:ascii="Times New Roman" w:hAnsi="Times New Roman" w:eastAsia="Calibri"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color w:val="000000"/>
          <w:sz w:val="24"/>
          <w:szCs w:val="24"/>
        </w:rPr>
        <w:t>Chăn nuôi trâu, bò, dê, ngựa.</w:t>
      </w:r>
      <w:r>
        <w:rPr>
          <w:rFonts w:hint="default" w:ascii="Times New Roman" w:hAnsi="Times New Roman" w:cs="Times New Roman"/>
          <w:sz w:val="24"/>
          <w:szCs w:val="24"/>
        </w:rPr>
        <w:tab/>
      </w:r>
      <w:r>
        <w:rPr>
          <w:rFonts w:hint="default" w:cs="Times New Roman"/>
          <w:sz w:val="24"/>
          <w:szCs w:val="24"/>
          <w:lang w:val="en-US"/>
        </w:rPr>
        <w:t xml:space="preserve">                           </w:t>
      </w:r>
      <w:r>
        <w:rPr>
          <w:rFonts w:hint="default" w:ascii="Times New Roman" w:hAnsi="Times New Roman" w:cs="Times New Roman"/>
          <w:b/>
          <w:color w:val="0000FF"/>
          <w:sz w:val="24"/>
          <w:szCs w:val="24"/>
        </w:rPr>
        <w:t xml:space="preserve">D. </w:t>
      </w:r>
      <w:r>
        <w:rPr>
          <w:rFonts w:hint="default" w:ascii="Times New Roman" w:hAnsi="Times New Roman" w:cs="Times New Roman"/>
          <w:color w:val="000000"/>
          <w:sz w:val="24"/>
          <w:szCs w:val="24"/>
        </w:rPr>
        <w:t>Chăn nuôi gà, vịt, ngan, cừu.</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4. </w:t>
      </w:r>
      <w:r>
        <w:rPr>
          <w:rFonts w:hint="default" w:ascii="Times New Roman" w:hAnsi="Times New Roman" w:cs="Times New Roman"/>
          <w:sz w:val="24"/>
          <w:szCs w:val="24"/>
        </w:rPr>
        <w:t>Trong số các tỉnh dưới đây, tỉnh nào nằm ở Tây Bắc vùng trung du và miền núi Bắc Bộ?</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Lạng Sơn.</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Quảng Ninh .</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Phú Thọ.</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color w:val="FF0000"/>
          <w:sz w:val="24"/>
          <w:szCs w:val="24"/>
        </w:rPr>
        <w:t>Hoà Bình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bCs/>
          <w:sz w:val="24"/>
          <w:szCs w:val="24"/>
        </w:rPr>
      </w:pPr>
      <w:r>
        <w:rPr>
          <w:rFonts w:hint="default" w:ascii="Times New Roman" w:hAnsi="Times New Roman" w:cs="Times New Roman"/>
          <w:b/>
          <w:color w:val="0000FF"/>
          <w:sz w:val="24"/>
          <w:szCs w:val="24"/>
        </w:rPr>
        <w:t xml:space="preserve">Câu 5. </w:t>
      </w:r>
      <w:r>
        <w:rPr>
          <w:rFonts w:hint="default" w:ascii="Times New Roman" w:hAnsi="Times New Roman" w:cs="Times New Roman"/>
          <w:bCs/>
          <w:sz w:val="24"/>
          <w:szCs w:val="24"/>
        </w:rPr>
        <w:t>Cây chè được trồng nhiều nhất ở vùng kinh tế nào trên lãnh thổ Viêt Nam?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bCs/>
          <w:color w:val="FF0000"/>
          <w:sz w:val="24"/>
          <w:szCs w:val="24"/>
        </w:rPr>
        <w:t>Trung du và miền núi bắc Bộ</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bCs/>
          <w:sz w:val="24"/>
          <w:szCs w:val="24"/>
        </w:rPr>
        <w:t>Bắc Trung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bCs/>
          <w:sz w:val="24"/>
          <w:szCs w:val="24"/>
        </w:rPr>
        <w:t>Đồng bằng Sông Hồng</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bCs/>
          <w:sz w:val="24"/>
          <w:szCs w:val="24"/>
        </w:rPr>
        <w:t>Tây Bắc Bộ</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6. </w:t>
      </w:r>
      <w:r>
        <w:rPr>
          <w:rFonts w:hint="default" w:ascii="Times New Roman" w:hAnsi="Times New Roman" w:cs="Times New Roman"/>
          <w:sz w:val="24"/>
          <w:szCs w:val="24"/>
        </w:rPr>
        <w:t>Căn cứ vào Atlat Địa lí Việt Nam trang 15, hãy cho biết vùng nào có mật độ dân số cao nhất nước ta?</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Tây Nguyên.</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color w:val="FF0000"/>
          <w:sz w:val="24"/>
          <w:szCs w:val="24"/>
        </w:rPr>
        <w:t>Đồng bằng sông Hồng</w:t>
      </w:r>
      <w:r>
        <w:rPr>
          <w:rFonts w:hint="default" w:ascii="Times New Roman" w:hAnsi="Times New Roman" w:cs="Times New Roman"/>
          <w:sz w:val="24"/>
          <w:szCs w:val="24"/>
        </w:rPr>
        <w: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Duyên hải Nam Trung Bộ.</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Đồng bằng sông Cửu Long.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7. </w:t>
      </w:r>
      <w:r>
        <w:rPr>
          <w:rFonts w:hint="default" w:ascii="Times New Roman" w:hAnsi="Times New Roman" w:cs="Times New Roman"/>
          <w:sz w:val="24"/>
          <w:szCs w:val="24"/>
        </w:rPr>
        <w:t>Trong cơ cấu giá trị sản xuất công nghiệp của nước ta năm 2002, ngành công nghiệp nào chiếm tỉ trọng cao nhất?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Hóa chất</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bCs/>
          <w:color w:val="FF0000"/>
          <w:sz w:val="24"/>
          <w:szCs w:val="24"/>
          <w:shd w:val="clear" w:color="auto" w:fill="FFFFFF"/>
        </w:rPr>
        <w:t>Chế biến lương thực, thực phẩm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Khai thác nhiên liệu</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Cơ khí điện tử</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bCs/>
          <w:sz w:val="24"/>
          <w:szCs w:val="24"/>
        </w:rPr>
      </w:pPr>
      <w:r>
        <w:rPr>
          <w:rFonts w:hint="default" w:ascii="Times New Roman" w:hAnsi="Times New Roman" w:cs="Times New Roman"/>
          <w:b/>
          <w:color w:val="0000FF"/>
          <w:sz w:val="24"/>
          <w:szCs w:val="24"/>
        </w:rPr>
        <w:t xml:space="preserve">Câu 8. </w:t>
      </w:r>
      <w:r>
        <w:rPr>
          <w:rFonts w:hint="default" w:ascii="Times New Roman" w:hAnsi="Times New Roman" w:cs="Times New Roman"/>
          <w:bCs/>
          <w:sz w:val="24"/>
          <w:szCs w:val="24"/>
        </w:rPr>
        <w:t xml:space="preserve">Vùng trung du và miền núi Bắc Bộ </w:t>
      </w:r>
      <w:r>
        <w:rPr>
          <w:rFonts w:hint="default" w:ascii="Times New Roman" w:hAnsi="Times New Roman" w:cs="Times New Roman"/>
          <w:b/>
          <w:bCs/>
          <w:sz w:val="24"/>
          <w:szCs w:val="24"/>
        </w:rPr>
        <w:t>không</w:t>
      </w:r>
      <w:r>
        <w:rPr>
          <w:rFonts w:hint="default" w:ascii="Times New Roman" w:hAnsi="Times New Roman" w:cs="Times New Roman"/>
          <w:bCs/>
          <w:sz w:val="24"/>
          <w:szCs w:val="24"/>
        </w:rPr>
        <w:t xml:space="preserve"> giáp với vùng hoặc quốc gia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bCs/>
          <w:sz w:val="24"/>
          <w:szCs w:val="24"/>
        </w:rPr>
        <w:t>Lào</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bCs/>
          <w:sz w:val="24"/>
          <w:szCs w:val="24"/>
        </w:rPr>
        <w:t>Vùng Đồng bằng Sông Hồng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bCs/>
          <w:sz w:val="24"/>
          <w:szCs w:val="24"/>
        </w:rPr>
        <w:t>Vùng Bắc Trung Bộ</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bCs/>
          <w:color w:val="FF0000"/>
          <w:sz w:val="24"/>
          <w:szCs w:val="24"/>
        </w:rPr>
        <w:t>Campuchia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9. </w:t>
      </w:r>
      <w:r>
        <w:rPr>
          <w:rFonts w:hint="default" w:ascii="Times New Roman" w:hAnsi="Times New Roman" w:cs="Times New Roman"/>
          <w:sz w:val="24"/>
          <w:szCs w:val="24"/>
        </w:rPr>
        <w:t>Căn</w:t>
      </w:r>
      <w:r>
        <w:rPr>
          <w:rFonts w:hint="default" w:ascii="Times New Roman" w:hAnsi="Times New Roman" w:cs="Times New Roman"/>
          <w:b/>
          <w:sz w:val="24"/>
          <w:szCs w:val="24"/>
        </w:rPr>
        <w:t xml:space="preserve"> </w:t>
      </w:r>
      <w:r>
        <w:rPr>
          <w:rFonts w:hint="default" w:ascii="Times New Roman" w:hAnsi="Times New Roman" w:cs="Times New Roman"/>
          <w:sz w:val="24"/>
          <w:szCs w:val="24"/>
        </w:rPr>
        <w:t>cứ vào Atlat Địa lý Việt Nam trang 15, hãy cho biết đô thị nào sau đây là đô thị đặc biệt của nước ta?</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Hà Nội, Đà Nẵng.</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Cần Thơ, Thành phố Hồ Chí Minh.</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color w:val="FF0000"/>
          <w:sz w:val="24"/>
          <w:szCs w:val="24"/>
        </w:rPr>
        <w:t>Hà Nội, Thành phố Hồ Chí Minh.</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Hà Nội, Hải Phòng.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10. </w:t>
      </w:r>
      <w:r>
        <w:rPr>
          <w:rFonts w:hint="default" w:ascii="Times New Roman" w:hAnsi="Times New Roman" w:cs="Times New Roman"/>
          <w:sz w:val="24"/>
          <w:szCs w:val="24"/>
        </w:rPr>
        <w:t>Vùng đồng bằng sông Hồng có hai trung tâm công nghiệp hàng đầu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Hà Nội và Vĩnh Yên</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Hà Nội và Hải Dương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bCs/>
          <w:color w:val="FF0000"/>
          <w:sz w:val="24"/>
          <w:szCs w:val="24"/>
          <w:shd w:val="clear" w:color="auto" w:fill="FFFFFF"/>
        </w:rPr>
        <w:t>Hà Nội và Hải Phòng</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Hà Nội và Nam Định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11. </w:t>
      </w:r>
      <w:r>
        <w:rPr>
          <w:rFonts w:hint="default" w:ascii="Times New Roman" w:hAnsi="Times New Roman" w:cs="Times New Roman"/>
          <w:sz w:val="24"/>
          <w:szCs w:val="24"/>
        </w:rPr>
        <w:t>Vùng đồng bằng sông Hồng phát triển sản xuất nông nghiệp theo hướng thâm canh tăng vụ là vì:</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color w:val="FF0000"/>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FF0000"/>
          <w:sz w:val="24"/>
          <w:szCs w:val="24"/>
        </w:rPr>
        <w:t>Đất nông nghiệp bình quân đầu người ở đây rất thấp.</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Thị trường xuất khẩu nông sản lớn.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Thời tiết thất thường, có mùa đông lạnh.</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Đất đai màu mỡ</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12. </w:t>
      </w:r>
      <w:r>
        <w:rPr>
          <w:rFonts w:hint="default" w:ascii="Times New Roman" w:hAnsi="Times New Roman" w:cs="Times New Roman"/>
          <w:sz w:val="24"/>
          <w:szCs w:val="24"/>
        </w:rPr>
        <w:t>Loại nhiên liệu sử dụng cho các nhà máy nhiệt điện ở vùng Trung du và miền núi Bắc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bCs/>
          <w:color w:val="FF0000"/>
          <w:sz w:val="24"/>
          <w:szCs w:val="24"/>
        </w:rPr>
        <w:t>Than đá</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Than bùn</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Khí đốt</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Dầu mỏ</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Câu 13. </w:t>
      </w:r>
      <w:r>
        <w:rPr>
          <w:rFonts w:hint="default" w:ascii="Times New Roman" w:hAnsi="Times New Roman" w:cs="Times New Roman"/>
          <w:color w:val="000000"/>
          <w:sz w:val="24"/>
          <w:szCs w:val="24"/>
        </w:rPr>
        <w:t>Trong số các nhà máy điện của vùng Trung du và miền núi Bắc Bộ, nhà máy nào sau đây là nhà máy nhiệt điện?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000000"/>
          <w:sz w:val="24"/>
          <w:szCs w:val="24"/>
        </w:rPr>
        <w:t>Hoà Bình.</w:t>
      </w:r>
      <w:r>
        <w:rPr>
          <w:rFonts w:hint="default" w:cs="Times New Roman"/>
          <w:color w:val="000000"/>
          <w:sz w:val="24"/>
          <w:szCs w:val="24"/>
          <w:lang w:val="en-US"/>
        </w:rPr>
        <w:t xml:space="preserve">                  </w:t>
      </w:r>
      <w:r>
        <w:rPr>
          <w:rFonts w:hint="default" w:ascii="Times New Roman" w:hAnsi="Times New Roman" w:cs="Times New Roman"/>
          <w:b/>
          <w:color w:val="0000FF"/>
          <w:sz w:val="24"/>
          <w:szCs w:val="24"/>
        </w:rPr>
        <w:t xml:space="preserve">B. </w:t>
      </w:r>
      <w:r>
        <w:rPr>
          <w:rFonts w:hint="default" w:ascii="Times New Roman" w:hAnsi="Times New Roman" w:cs="Times New Roman"/>
          <w:color w:val="000000"/>
          <w:sz w:val="24"/>
          <w:szCs w:val="24"/>
        </w:rPr>
        <w:t>Thác Bà.</w:t>
      </w:r>
      <w:r>
        <w:rPr>
          <w:rFonts w:hint="default" w:cs="Times New Roman"/>
          <w:color w:val="000000"/>
          <w:sz w:val="24"/>
          <w:szCs w:val="24"/>
          <w:lang w:val="en-US"/>
        </w:rPr>
        <w:t xml:space="preserve">                </w:t>
      </w:r>
      <w:r>
        <w:rPr>
          <w:rFonts w:hint="default" w:ascii="Times New Roman" w:hAnsi="Times New Roman" w:cs="Times New Roman"/>
          <w:b/>
          <w:color w:val="0000FF"/>
          <w:sz w:val="24"/>
          <w:szCs w:val="24"/>
        </w:rPr>
        <w:t xml:space="preserve">C. </w:t>
      </w:r>
      <w:r>
        <w:rPr>
          <w:rFonts w:hint="default" w:ascii="Times New Roman" w:hAnsi="Times New Roman" w:cs="Times New Roman"/>
          <w:color w:val="FF0000"/>
          <w:sz w:val="24"/>
          <w:szCs w:val="24"/>
        </w:rPr>
        <w:t>Uông Bí.</w:t>
      </w:r>
      <w:r>
        <w:rPr>
          <w:rFonts w:hint="default" w:cs="Times New Roman"/>
          <w:color w:val="FF0000"/>
          <w:sz w:val="24"/>
          <w:szCs w:val="24"/>
          <w:lang w:val="en-US"/>
        </w:rPr>
        <w:t xml:space="preserve">                           </w:t>
      </w:r>
      <w:r>
        <w:rPr>
          <w:rFonts w:hint="default" w:ascii="Times New Roman" w:hAnsi="Times New Roman" w:cs="Times New Roman"/>
          <w:b/>
          <w:color w:val="0000FF"/>
          <w:sz w:val="24"/>
          <w:szCs w:val="24"/>
        </w:rPr>
        <w:t xml:space="preserve">D. </w:t>
      </w:r>
      <w:r>
        <w:rPr>
          <w:rFonts w:hint="default" w:ascii="Times New Roman" w:hAnsi="Times New Roman" w:cs="Times New Roman"/>
          <w:color w:val="000000"/>
          <w:sz w:val="24"/>
          <w:szCs w:val="24"/>
        </w:rPr>
        <w:t>Sơn La.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14. </w:t>
      </w:r>
      <w:r>
        <w:rPr>
          <w:rFonts w:hint="default" w:ascii="Times New Roman" w:hAnsi="Times New Roman" w:cs="Times New Roman"/>
          <w:sz w:val="24"/>
          <w:szCs w:val="24"/>
        </w:rPr>
        <w:t>Yếu tố nào tác động mạnh mẽ đến sự phân bố ngành dịch vụ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Vị trí địa lí thuận lợi, tài nguyên thiên nhiên đa dạng, phong phú.</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Giao thông vận tải phát triển.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Nền kinh tế phát triển năng động.</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color w:val="FF0000"/>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color w:val="FF0000"/>
          <w:sz w:val="24"/>
          <w:szCs w:val="24"/>
        </w:rPr>
        <w:t>Sự phân bố dân cư và phát triển kinh tế.</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bCs/>
          <w:sz w:val="24"/>
          <w:szCs w:val="24"/>
        </w:rPr>
      </w:pPr>
      <w:r>
        <w:rPr>
          <w:rFonts w:hint="default" w:ascii="Times New Roman" w:hAnsi="Times New Roman" w:cs="Times New Roman"/>
          <w:b/>
          <w:color w:val="0000FF"/>
          <w:sz w:val="24"/>
          <w:szCs w:val="24"/>
        </w:rPr>
        <w:t xml:space="preserve">Câu 15. </w:t>
      </w:r>
      <w:r>
        <w:rPr>
          <w:rFonts w:hint="default" w:ascii="Times New Roman" w:hAnsi="Times New Roman" w:cs="Times New Roman"/>
          <w:bCs/>
          <w:sz w:val="24"/>
          <w:szCs w:val="24"/>
        </w:rPr>
        <w:t>Dãy núi Bạch Mã là giới hạn tự nhiên ở</w:t>
      </w:r>
      <w:r>
        <w:rPr>
          <w:rFonts w:hint="default" w:ascii="Times New Roman" w:hAnsi="Times New Roman" w:cs="Times New Roman"/>
          <w:b/>
          <w:bCs/>
          <w:sz w:val="24"/>
          <w:szCs w:val="24"/>
        </w:rPr>
        <w:t xml:space="preserve"> </w:t>
      </w:r>
      <w:r>
        <w:rPr>
          <w:rFonts w:hint="default" w:ascii="Times New Roman" w:hAnsi="Times New Roman" w:cs="Times New Roman"/>
          <w:bCs/>
          <w:sz w:val="24"/>
          <w:szCs w:val="24"/>
        </w:rPr>
        <w:t>phía nào của vùng Bắc Trung Bộ?</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Phía Bắc</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Phía Tây</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C. </w:t>
      </w:r>
      <w:r>
        <w:rPr>
          <w:rFonts w:hint="default" w:ascii="Times New Roman" w:hAnsi="Times New Roman" w:cs="Times New Roman"/>
          <w:color w:val="FF0000"/>
          <w:sz w:val="24"/>
          <w:szCs w:val="24"/>
        </w:rPr>
        <w:t>Phía Nam</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Phía Đông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16. </w:t>
      </w:r>
      <w:r>
        <w:rPr>
          <w:rFonts w:hint="default" w:ascii="Times New Roman" w:hAnsi="Times New Roman" w:cs="Times New Roman"/>
          <w:sz w:val="24"/>
          <w:szCs w:val="24"/>
        </w:rPr>
        <w:t>Những khó khăn cơ bản nhất trong sản xuất nông nghiệp của vùng Bắc Trung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FF0000"/>
          <w:sz w:val="24"/>
          <w:szCs w:val="24"/>
        </w:rPr>
        <w:t>Đồng bằng hẹp, đất đai kém màu mỡ, nhiều thiên tai</w:t>
      </w:r>
      <w:r>
        <w:rPr>
          <w:rFonts w:hint="default" w:cs="Times New Roman"/>
          <w:color w:val="FF0000"/>
          <w:sz w:val="24"/>
          <w:szCs w:val="24"/>
          <w:lang w:val="en-US"/>
        </w:rPr>
        <w:t xml:space="preserve">    </w:t>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Giao thông đi lại khó khăn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Thị trường tiêu thụ không ổn định</w:t>
      </w:r>
      <w:r>
        <w:rPr>
          <w:rFonts w:hint="default" w:cs="Times New Roman"/>
          <w:sz w:val="24"/>
          <w:szCs w:val="24"/>
          <w:lang w:val="en-US"/>
        </w:rPr>
        <w:t xml:space="preserve">                                  </w:t>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Thiếu nguồn lao động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Câu 17. </w:t>
      </w:r>
      <w:r>
        <w:rPr>
          <w:rFonts w:hint="default" w:ascii="Times New Roman" w:hAnsi="Times New Roman" w:cs="Times New Roman"/>
          <w:color w:val="000000"/>
          <w:sz w:val="24"/>
          <w:szCs w:val="24"/>
        </w:rPr>
        <w:t>Tỉnh nào của vùng Trung du và miền núi Bắc Bộ có các đặc điểm: Vừa giáp Trung Quốc, vừa giáp vịnh Bắc Bộ, vừa giáp vùng Đồng bằng sông Hồng ?</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000000"/>
          <w:sz w:val="24"/>
          <w:szCs w:val="24"/>
        </w:rPr>
        <w:t>Bắc Giang.</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color w:val="000000"/>
          <w:sz w:val="24"/>
          <w:szCs w:val="24"/>
        </w:rPr>
        <w:t>Bắc Kạn.</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C. </w:t>
      </w:r>
      <w:r>
        <w:rPr>
          <w:rFonts w:hint="default" w:ascii="Times New Roman" w:hAnsi="Times New Roman" w:cs="Times New Roman"/>
          <w:color w:val="000000"/>
          <w:sz w:val="24"/>
          <w:szCs w:val="24"/>
        </w:rPr>
        <w:t>Lạng Sơn.</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color w:val="FF0000"/>
          <w:sz w:val="24"/>
          <w:szCs w:val="24"/>
        </w:rPr>
        <w:t>Quảng Ninh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18. </w:t>
      </w:r>
      <w:r>
        <w:rPr>
          <w:rFonts w:hint="default" w:ascii="Times New Roman" w:hAnsi="Times New Roman" w:cs="Times New Roman"/>
          <w:color w:val="000000"/>
          <w:sz w:val="24"/>
          <w:szCs w:val="24"/>
        </w:rPr>
        <w:t xml:space="preserve">Thiên nhiên phân hóa từ </w:t>
      </w:r>
      <w:r>
        <w:rPr>
          <w:rFonts w:hint="default" w:ascii="Times New Roman" w:hAnsi="Times New Roman" w:cs="Times New Roman"/>
          <w:color w:val="212529"/>
          <w:sz w:val="24"/>
          <w:szCs w:val="24"/>
        </w:rPr>
        <w:t xml:space="preserve">Tây sang Đông ở vùng Bắc Trung Bộ là điều kiện thuận lợi để hình thành </w:t>
      </w:r>
      <w:r>
        <w:rPr>
          <w:rFonts w:hint="default" w:ascii="Times New Roman" w:hAnsi="Times New Roman" w:cs="Times New Roman"/>
          <w:sz w:val="24"/>
          <w:szCs w:val="24"/>
        </w:rPr>
        <w:t>cơ cấu kinh tế ngành theo không gian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nông - lâm - ngư nghiệp.</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ngư - lâm - nông nghiệp.</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ngư - nông - lâm nghiệp.</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color w:val="FF0000"/>
          <w:sz w:val="24"/>
          <w:szCs w:val="24"/>
        </w:rPr>
        <w:t>lâm - nông - ngư nghiệp</w:t>
      </w:r>
      <w:r>
        <w:rPr>
          <w:rFonts w:hint="default" w:ascii="Times New Roman" w:hAnsi="Times New Roman" w:cs="Times New Roman"/>
          <w:sz w:val="24"/>
          <w:szCs w:val="24"/>
        </w:rPr>
        <w:t>.</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19. </w:t>
      </w:r>
      <w:r>
        <w:rPr>
          <w:rFonts w:hint="default" w:ascii="Times New Roman" w:hAnsi="Times New Roman" w:cs="Times New Roman"/>
          <w:sz w:val="24"/>
          <w:szCs w:val="24"/>
        </w:rPr>
        <w:t>So với các vùng khác trong cả nước, Bắc Trung Bộ là vùng:</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000000"/>
          <w:sz w:val="24"/>
          <w:szCs w:val="24"/>
        </w:rPr>
        <w:t>Chịu ảnh hưởng của gió mùa Tây Nam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color w:val="000000"/>
          <w:sz w:val="24"/>
          <w:szCs w:val="24"/>
        </w:rPr>
        <w:t>Chịu ảnh hưởng của gió mùa Đông Bắc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color w:val="FF0000"/>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color w:val="FF0000"/>
          <w:sz w:val="24"/>
          <w:szCs w:val="24"/>
        </w:rPr>
        <w:t>Chịu ảnh hưởng của gió fơn Tây Nam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color w:val="000000"/>
          <w:sz w:val="24"/>
          <w:szCs w:val="24"/>
        </w:rPr>
        <w:t>Chịu ảnh hưởng của Tín phong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20. </w:t>
      </w:r>
      <w:r>
        <w:rPr>
          <w:rFonts w:hint="default" w:ascii="Times New Roman" w:hAnsi="Times New Roman" w:cs="Times New Roman"/>
          <w:sz w:val="24"/>
          <w:szCs w:val="24"/>
        </w:rPr>
        <w:t>Đặc điểm nào sau đây là đặc trưng trong sản xuất nông nghiệp của vùng đồng bằng Sông Hồng khác biệt so với các vùng thâm canh lúa khác trên lãnh thổ Việt Nam?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FF0000"/>
          <w:sz w:val="24"/>
          <w:szCs w:val="24"/>
        </w:rPr>
        <w:t>năng suất lúa cao nhất</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bình quân lương thực đầu người cao nhất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xuất khẩu gạo nhiều nhất</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sản lượng lúa cao nhất</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Câu 21. </w:t>
      </w:r>
      <w:r>
        <w:rPr>
          <w:rFonts w:hint="default" w:ascii="Times New Roman" w:hAnsi="Times New Roman" w:cs="Times New Roman"/>
          <w:sz w:val="24"/>
          <w:szCs w:val="24"/>
        </w:rPr>
        <w:t xml:space="preserve">Thiên tai bão lũ và gió Tây khô nóng là </w:t>
      </w:r>
      <w:r>
        <w:rPr>
          <w:rFonts w:hint="default" w:ascii="Times New Roman" w:hAnsi="Times New Roman" w:cs="Times New Roman"/>
          <w:color w:val="000000"/>
          <w:sz w:val="24"/>
          <w:szCs w:val="24"/>
        </w:rPr>
        <w:t>những khó khăn về tự nhiên ảnh hưởng đến đời sống và sản xuất của nhân dân vùng kinh tế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000000"/>
          <w:sz w:val="24"/>
          <w:szCs w:val="24"/>
        </w:rPr>
        <w:t>Vùng đồng bằng Sông Hồng</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color w:val="000000"/>
          <w:sz w:val="24"/>
          <w:szCs w:val="24"/>
        </w:rPr>
        <w:t>Vùng Tây Nguyên.</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color w:val="FF0000"/>
          <w:sz w:val="24"/>
          <w:szCs w:val="24"/>
        </w:rPr>
        <w:t>Vùng Bắc Trung Bộ .</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color w:val="000000"/>
          <w:sz w:val="24"/>
          <w:szCs w:val="24"/>
        </w:rPr>
        <w:t>Vùng trung du và miền núi Bắc Bộ.</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Câu 22. </w:t>
      </w:r>
      <w:r>
        <w:rPr>
          <w:rFonts w:hint="default" w:ascii="Times New Roman" w:hAnsi="Times New Roman" w:cs="Times New Roman"/>
          <w:color w:val="000000"/>
          <w:sz w:val="24"/>
          <w:szCs w:val="24"/>
        </w:rPr>
        <w:t>Di sản thiên nhiên thế giới được UNESCO công nhận ở Trung du và miền núi Bắc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000000"/>
          <w:sz w:val="24"/>
          <w:szCs w:val="24"/>
        </w:rPr>
        <w:t>Sa Pa</w:t>
      </w:r>
      <w:r>
        <w:rPr>
          <w:rFonts w:hint="default" w:cs="Times New Roman"/>
          <w:color w:val="000000"/>
          <w:sz w:val="24"/>
          <w:szCs w:val="24"/>
          <w:lang w:val="en-US"/>
        </w:rPr>
        <w:t xml:space="preserve">              </w:t>
      </w:r>
      <w:r>
        <w:rPr>
          <w:rFonts w:hint="default" w:ascii="Times New Roman" w:hAnsi="Times New Roman" w:cs="Times New Roman"/>
          <w:b/>
          <w:color w:val="0000FF"/>
          <w:sz w:val="24"/>
          <w:szCs w:val="24"/>
        </w:rPr>
        <w:t xml:space="preserve">B. </w:t>
      </w:r>
      <w:r>
        <w:rPr>
          <w:rFonts w:hint="default" w:ascii="Times New Roman" w:hAnsi="Times New Roman" w:cs="Times New Roman"/>
          <w:color w:val="FF0000"/>
          <w:sz w:val="24"/>
          <w:szCs w:val="24"/>
        </w:rPr>
        <w:t>Vịnh Hạ Long</w:t>
      </w:r>
      <w:r>
        <w:rPr>
          <w:rFonts w:hint="default" w:cs="Times New Roman"/>
          <w:color w:val="FF0000"/>
          <w:sz w:val="24"/>
          <w:szCs w:val="24"/>
          <w:lang w:val="en-US"/>
        </w:rPr>
        <w:t xml:space="preserve">             </w:t>
      </w:r>
      <w:r>
        <w:rPr>
          <w:rFonts w:hint="default" w:ascii="Times New Roman" w:hAnsi="Times New Roman" w:cs="Times New Roman"/>
          <w:b/>
          <w:color w:val="0000FF"/>
          <w:sz w:val="24"/>
          <w:szCs w:val="24"/>
        </w:rPr>
        <w:t xml:space="preserve">C. </w:t>
      </w:r>
      <w:r>
        <w:rPr>
          <w:rFonts w:hint="default" w:ascii="Times New Roman" w:hAnsi="Times New Roman" w:cs="Times New Roman"/>
          <w:color w:val="000000"/>
          <w:sz w:val="24"/>
          <w:szCs w:val="24"/>
        </w:rPr>
        <w:t>Đền Hùng</w:t>
      </w:r>
      <w:r>
        <w:rPr>
          <w:rFonts w:hint="default" w:cs="Times New Roman"/>
          <w:color w:val="000000"/>
          <w:sz w:val="24"/>
          <w:szCs w:val="24"/>
          <w:lang w:val="en-US"/>
        </w:rPr>
        <w:t xml:space="preserve">                  </w:t>
      </w:r>
      <w:r>
        <w:rPr>
          <w:rFonts w:hint="default" w:ascii="Times New Roman" w:hAnsi="Times New Roman" w:cs="Times New Roman"/>
          <w:b/>
          <w:color w:val="0000FF"/>
          <w:sz w:val="24"/>
          <w:szCs w:val="24"/>
        </w:rPr>
        <w:t xml:space="preserve">D. </w:t>
      </w:r>
      <w:r>
        <w:rPr>
          <w:rFonts w:hint="default" w:ascii="Times New Roman" w:hAnsi="Times New Roman" w:cs="Times New Roman"/>
          <w:color w:val="000000"/>
          <w:sz w:val="24"/>
          <w:szCs w:val="24"/>
        </w:rPr>
        <w:t>Tam Đảo</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23. </w:t>
      </w:r>
      <w:r>
        <w:rPr>
          <w:rFonts w:hint="default" w:ascii="Times New Roman" w:hAnsi="Times New Roman" w:cs="Times New Roman"/>
          <w:sz w:val="24"/>
          <w:szCs w:val="24"/>
        </w:rPr>
        <w:t>Cho biết diện tích tự nhiên của vùng Bắc Trung Bộ là 51,5 nghìn km², dân số là 10,6 triệu người (2005). Vậy mật độ dân số của Bắc Trung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FF0000"/>
          <w:sz w:val="24"/>
          <w:szCs w:val="24"/>
        </w:rPr>
        <w:t>205,8 người/ km</w:t>
      </w:r>
      <w:r>
        <w:rPr>
          <w:rFonts w:hint="default" w:ascii="Times New Roman" w:hAnsi="Times New Roman" w:cs="Times New Roman"/>
          <w:color w:val="FF0000"/>
          <w:sz w:val="24"/>
          <w:szCs w:val="24"/>
          <w:vertAlign w:val="superscript"/>
        </w:rPr>
        <w:t>2</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189,6 người/km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151,5 người/km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153 người/km</w:t>
      </w:r>
      <w:r>
        <w:rPr>
          <w:rFonts w:hint="default" w:ascii="Times New Roman" w:hAnsi="Times New Roman" w:cs="Times New Roman"/>
          <w:sz w:val="24"/>
          <w:szCs w:val="24"/>
          <w:vertAlign w:val="superscript"/>
        </w:rPr>
        <w:t>2</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color w:val="000000"/>
          <w:sz w:val="24"/>
          <w:szCs w:val="24"/>
        </w:rPr>
      </w:pPr>
      <w:r>
        <w:rPr>
          <w:rFonts w:hint="default" w:ascii="Times New Roman" w:hAnsi="Times New Roman" w:cs="Times New Roman"/>
          <w:b/>
          <w:color w:val="0000FF"/>
          <w:sz w:val="24"/>
          <w:szCs w:val="24"/>
        </w:rPr>
        <w:t xml:space="preserve">Câu 24. </w:t>
      </w:r>
      <w:r>
        <w:rPr>
          <w:rFonts w:hint="default" w:ascii="Times New Roman" w:hAnsi="Times New Roman" w:cs="Times New Roman"/>
          <w:sz w:val="24"/>
          <w:szCs w:val="24"/>
        </w:rPr>
        <w:t xml:space="preserve">Dòng sông </w:t>
      </w:r>
      <w:r>
        <w:rPr>
          <w:rFonts w:hint="default" w:ascii="Times New Roman" w:hAnsi="Times New Roman" w:cs="Times New Roman"/>
          <w:color w:val="000000"/>
          <w:sz w:val="24"/>
          <w:szCs w:val="24"/>
        </w:rPr>
        <w:t>Đà ở vùng trung du và miền núi Bắc Bộ có 2 công trình thủy điện lớn nhất cả nước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color w:val="000000"/>
          <w:sz w:val="24"/>
          <w:szCs w:val="24"/>
        </w:rPr>
        <w:t>Thủy điện Na Hang và Hòa Bình</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color w:val="FF0000"/>
          <w:sz w:val="24"/>
          <w:szCs w:val="24"/>
        </w:rPr>
        <w:t>Thủy điện Sơn La và Hòa Bình</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color w:val="000000"/>
          <w:sz w:val="24"/>
          <w:szCs w:val="24"/>
        </w:rPr>
        <w:t>Thủy điện Thác Bà và Hòa Bình</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color w:val="000000"/>
          <w:sz w:val="24"/>
          <w:szCs w:val="24"/>
        </w:rPr>
        <w:t>Thủy điện Sơn La và Trị An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25. </w:t>
      </w:r>
      <w:r>
        <w:rPr>
          <w:rFonts w:hint="default" w:ascii="Times New Roman" w:hAnsi="Times New Roman" w:cs="Times New Roman"/>
          <w:sz w:val="24"/>
          <w:szCs w:val="24"/>
        </w:rPr>
        <w:t>Di sản tư nhiên nào sau đây được Unesco công nhận là di sản tự nhiên của thế giới thuộc vùng Bắc Trung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Nhã nhạc cung đình Huế</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Cố đô Huế</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Di tích Mỹ Sơn</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color w:val="FF0000"/>
          <w:sz w:val="24"/>
          <w:szCs w:val="24"/>
        </w:rPr>
        <w:t>Phong Nha – Kẻ Bàng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Câu 26. </w:t>
      </w:r>
      <w:r>
        <w:rPr>
          <w:rFonts w:hint="default" w:ascii="Times New Roman" w:hAnsi="Times New Roman" w:cs="Times New Roman"/>
          <w:sz w:val="24"/>
          <w:szCs w:val="24"/>
        </w:rPr>
        <w:t xml:space="preserve">Đặc điểm nào sau đây </w:t>
      </w:r>
      <w:r>
        <w:rPr>
          <w:rFonts w:hint="default" w:ascii="Times New Roman" w:hAnsi="Times New Roman" w:cs="Times New Roman"/>
          <w:b/>
          <w:sz w:val="24"/>
          <w:szCs w:val="24"/>
        </w:rPr>
        <w:t>không</w:t>
      </w:r>
      <w:r>
        <w:rPr>
          <w:rFonts w:hint="default" w:ascii="Times New Roman" w:hAnsi="Times New Roman" w:cs="Times New Roman"/>
          <w:sz w:val="24"/>
          <w:szCs w:val="24"/>
        </w:rPr>
        <w:t xml:space="preserve"> phải của Trung du và miền núi Bắc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có diện tích lớn nhất so với các vùng khác.</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B. </w:t>
      </w:r>
      <w:r>
        <w:rPr>
          <w:rFonts w:hint="default" w:ascii="Times New Roman" w:hAnsi="Times New Roman" w:cs="Times New Roman"/>
          <w:color w:val="FF0000"/>
          <w:sz w:val="24"/>
          <w:szCs w:val="24"/>
        </w:rPr>
        <w:t>có số dân đông nhất so với các vùng khác</w:t>
      </w:r>
      <w:r>
        <w:rPr>
          <w:rFonts w:hint="default" w:ascii="Times New Roman" w:hAnsi="Times New Roman" w:cs="Times New Roman"/>
          <w:sz w:val="24"/>
          <w:szCs w:val="24"/>
        </w:rPr>
        <w: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có sự phân hóa thành hai tiểu vùng.</w:t>
      </w:r>
      <w:r>
        <w:rPr>
          <w:rFonts w:hint="default" w:ascii="Times New Roman" w:hAnsi="Times New Roman" w:cs="Times New Roman"/>
          <w:sz w:val="24"/>
          <w:szCs w:val="24"/>
        </w:rPr>
        <w:tab/>
      </w: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giáp cả Trung Quốc và Lào.</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bCs/>
          <w:sz w:val="24"/>
          <w:szCs w:val="24"/>
        </w:rPr>
      </w:pPr>
      <w:r>
        <w:rPr>
          <w:rFonts w:hint="default" w:ascii="Times New Roman" w:hAnsi="Times New Roman" w:cs="Times New Roman"/>
          <w:b/>
          <w:color w:val="0000FF"/>
          <w:sz w:val="24"/>
          <w:szCs w:val="24"/>
        </w:rPr>
        <w:t xml:space="preserve">Câu 27. </w:t>
      </w:r>
      <w:r>
        <w:rPr>
          <w:rFonts w:hint="default" w:ascii="Times New Roman" w:hAnsi="Times New Roman" w:cs="Times New Roman"/>
          <w:bCs/>
          <w:sz w:val="24"/>
          <w:szCs w:val="24"/>
        </w:rPr>
        <w:t>Hoạt động kinh tế chủ yếu của khu vực miền núi, gò đồi phía tây vùng Bắc Trung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Sản xuất công nghiệp, tiểu thủ công nghiệp, thương mại, du lịch.</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color w:val="FF0000"/>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color w:val="FF0000"/>
          <w:sz w:val="24"/>
          <w:szCs w:val="24"/>
        </w:rPr>
        <w:t>Nghề rừng, trồng cây công nghiệp lâu năm, chăn nuôi trâu, bò đàn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Chăn nuôi lợn, nghề rừng, cây công nghiệp hằng năm</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Nuôi trồng thủy sản, sản xuất lương thực, cây công nghiệp hằng năm</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bCs/>
          <w:sz w:val="24"/>
          <w:szCs w:val="24"/>
        </w:rPr>
      </w:pPr>
      <w:r>
        <w:rPr>
          <w:rFonts w:hint="default" w:ascii="Times New Roman" w:hAnsi="Times New Roman" w:cs="Times New Roman"/>
          <w:b/>
          <w:color w:val="0000FF"/>
          <w:sz w:val="24"/>
          <w:szCs w:val="24"/>
        </w:rPr>
        <w:t xml:space="preserve">Câu 28. </w:t>
      </w:r>
      <w:r>
        <w:rPr>
          <w:rFonts w:hint="default" w:ascii="Times New Roman" w:hAnsi="Times New Roman" w:cs="Times New Roman"/>
          <w:bCs/>
          <w:sz w:val="24"/>
          <w:szCs w:val="24"/>
        </w:rPr>
        <w:t>Phân bố dân cư ở Bắc Trung Bộ có đặc điểm gì?</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Dân cư chủ yếu tập trung ở khu vực nông thôn.</w:t>
      </w:r>
      <w:r>
        <w:rPr>
          <w:rFonts w:hint="default" w:cs="Times New Roman"/>
          <w:sz w:val="24"/>
          <w:szCs w:val="24"/>
          <w:lang w:val="en-US"/>
        </w:rPr>
        <w:t xml:space="preserve">  </w:t>
      </w: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Người dân tộc thiểu số tập trung ở các thành phố.</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color w:val="FF0000"/>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Phân hóa rõ rệt theo hướng từ Bắc xuống Nam.</w:t>
      </w:r>
      <w:r>
        <w:rPr>
          <w:rFonts w:hint="default" w:cs="Times New Roman"/>
          <w:sz w:val="24"/>
          <w:szCs w:val="24"/>
          <w:lang w:val="en-US"/>
        </w:rPr>
        <w:t xml:space="preserve">  </w:t>
      </w:r>
      <w:bookmarkStart w:id="0" w:name="_GoBack"/>
      <w:bookmarkEnd w:id="0"/>
      <w:r>
        <w:rPr>
          <w:rFonts w:hint="default" w:ascii="Times New Roman" w:hAnsi="Times New Roman" w:cs="Times New Roman"/>
          <w:b/>
          <w:color w:val="0000FF"/>
          <w:sz w:val="24"/>
          <w:szCs w:val="24"/>
        </w:rPr>
        <w:t xml:space="preserve">D. </w:t>
      </w:r>
      <w:r>
        <w:rPr>
          <w:rFonts w:hint="default" w:ascii="Times New Roman" w:hAnsi="Times New Roman" w:cs="Times New Roman"/>
          <w:color w:val="FF0000"/>
          <w:sz w:val="24"/>
          <w:szCs w:val="24"/>
        </w:rPr>
        <w:t>Phân hóa rõ rệt theo hướng từ Đông sang Tây.</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left="48" w:right="48" w:hanging="48" w:hangingChars="20"/>
        <w:jc w:val="both"/>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II- Tự luận (3 điểm) </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48" w:right="48"/>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Câu 1.</w:t>
      </w:r>
      <w:r>
        <w:rPr>
          <w:rFonts w:hint="default" w:ascii="Times New Roman" w:hAnsi="Times New Roman" w:cs="Times New Roman"/>
          <w:color w:val="000000"/>
          <w:sz w:val="24"/>
          <w:szCs w:val="24"/>
        </w:rPr>
        <w:t xml:space="preserve"> (1 điểm) Nêu tên các nhà máy nhiệt điện và thủy điện của vùng trung du và miền núi Bắc Bộ?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 Câu 2.</w:t>
      </w:r>
      <w:r>
        <w:rPr>
          <w:rFonts w:hint="default" w:ascii="Times New Roman" w:hAnsi="Times New Roman" w:cs="Times New Roman"/>
          <w:sz w:val="24"/>
          <w:szCs w:val="24"/>
        </w:rPr>
        <w:t xml:space="preserve"> </w:t>
      </w:r>
      <w:r>
        <w:rPr>
          <w:rFonts w:hint="default" w:ascii="Times New Roman" w:hAnsi="Times New Roman" w:cs="Times New Roman"/>
          <w:color w:val="000000"/>
          <w:sz w:val="24"/>
          <w:szCs w:val="24"/>
        </w:rPr>
        <w:t>(</w:t>
      </w:r>
      <w:r>
        <w:rPr>
          <w:rFonts w:hint="default" w:cs="Times New Roman"/>
          <w:color w:val="000000"/>
          <w:sz w:val="24"/>
          <w:szCs w:val="24"/>
          <w:lang w:val="en-US"/>
        </w:rPr>
        <w:t>2</w:t>
      </w:r>
      <w:r>
        <w:rPr>
          <w:rFonts w:hint="default" w:ascii="Times New Roman" w:hAnsi="Times New Roman" w:cs="Times New Roman"/>
          <w:color w:val="000000"/>
          <w:sz w:val="24"/>
          <w:szCs w:val="24"/>
        </w:rPr>
        <w:t xml:space="preserve"> điểm) Phân tích các điều kiện thuận lợi để phát triển ngành du lịch ở vùng</w:t>
      </w:r>
      <w:r>
        <w:rPr>
          <w:rFonts w:hint="default" w:ascii="Times New Roman" w:hAnsi="Times New Roman" w:cs="Times New Roman"/>
          <w:sz w:val="24"/>
          <w:szCs w:val="24"/>
        </w:rPr>
        <w:t xml:space="preserve"> đ</w:t>
      </w:r>
      <w:r>
        <w:rPr>
          <w:rFonts w:hint="default" w:ascii="Times New Roman" w:hAnsi="Times New Roman" w:cs="Times New Roman"/>
          <w:color w:val="000000"/>
          <w:sz w:val="24"/>
          <w:szCs w:val="24"/>
        </w:rPr>
        <w:t xml:space="preserve">ồng bằng sông Hồng?  </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rFonts w:hint="default" w:ascii="Times New Roman" w:hAnsi="Times New Roman" w:cs="Times New Roman"/>
          <w:sz w:val="24"/>
          <w:szCs w:val="24"/>
        </w:rPr>
      </w:pP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rFonts w:hint="default" w:ascii="Times New Roman" w:hAnsi="Times New Roman" w:cs="Times New Roman"/>
          <w:sz w:val="24"/>
          <w:szCs w:val="24"/>
        </w:rPr>
      </w:pPr>
    </w:p>
    <w:sectPr>
      <w:headerReference r:id="rId7" w:type="first"/>
      <w:footerReference r:id="rId10" w:type="first"/>
      <w:headerReference r:id="rId5" w:type="default"/>
      <w:footerReference r:id="rId8" w:type="default"/>
      <w:headerReference r:id="rId6" w:type="even"/>
      <w:footerReference r:id="rId9" w:type="even"/>
      <w:pgSz w:w="11906" w:h="16838"/>
      <w:pgMar w:top="1" w:right="566" w:bottom="284" w:left="993" w:header="142"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t xml:space="preserve">Đề 001 - Trang </w:t>
    </w:r>
    <w:r>
      <w:fldChar w:fldCharType="begin"/>
    </w:r>
    <w:r>
      <w:instrText xml:space="preserve"> PAGE Page Number \* MERGEFORMAT </w:instrText>
    </w:r>
    <w:r>
      <w:fldChar w:fldCharType="separate"/>
    </w:r>
    <w:r>
      <w:t>3</w:t>
    </w:r>
    <w:r>
      <w:fldChar w:fldCharType="end"/>
    </w:r>
    <w:r>
      <w:t xml:space="preserve"> / 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8D5"/>
    <w:rsid w:val="00090F41"/>
    <w:rsid w:val="000A6D71"/>
    <w:rsid w:val="00112F13"/>
    <w:rsid w:val="00164244"/>
    <w:rsid w:val="00172DA9"/>
    <w:rsid w:val="00187A5C"/>
    <w:rsid w:val="001C453A"/>
    <w:rsid w:val="001E5F1C"/>
    <w:rsid w:val="001F4B7F"/>
    <w:rsid w:val="00280CDB"/>
    <w:rsid w:val="002F2C71"/>
    <w:rsid w:val="00335ADC"/>
    <w:rsid w:val="003748D5"/>
    <w:rsid w:val="0040489A"/>
    <w:rsid w:val="00475910"/>
    <w:rsid w:val="004C728E"/>
    <w:rsid w:val="004D2123"/>
    <w:rsid w:val="005D165C"/>
    <w:rsid w:val="006A68D9"/>
    <w:rsid w:val="00716171"/>
    <w:rsid w:val="007218B7"/>
    <w:rsid w:val="008102AF"/>
    <w:rsid w:val="00824DD0"/>
    <w:rsid w:val="00826F9F"/>
    <w:rsid w:val="00886936"/>
    <w:rsid w:val="00891448"/>
    <w:rsid w:val="00907445"/>
    <w:rsid w:val="00936082"/>
    <w:rsid w:val="00994355"/>
    <w:rsid w:val="009C62BA"/>
    <w:rsid w:val="00A11E04"/>
    <w:rsid w:val="00AC0F8C"/>
    <w:rsid w:val="00C74C40"/>
    <w:rsid w:val="00CD314B"/>
    <w:rsid w:val="00CF7F5E"/>
    <w:rsid w:val="00D95CD1"/>
    <w:rsid w:val="00DB6E97"/>
    <w:rsid w:val="00DC7BDE"/>
    <w:rsid w:val="00DF7BF6"/>
    <w:rsid w:val="00EC03FF"/>
    <w:rsid w:val="00EE5831"/>
    <w:rsid w:val="00EF0897"/>
    <w:rsid w:val="00F55A35"/>
    <w:rsid w:val="00F7285C"/>
    <w:rsid w:val="07546E06"/>
    <w:rsid w:val="2A190872"/>
    <w:rsid w:val="2C823763"/>
    <w:rsid w:val="4C0F228F"/>
    <w:rsid w:val="5F8A7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680"/>
        <w:tab w:val="right" w:pos="9360"/>
      </w:tabs>
      <w:spacing w:before="0"/>
    </w:pPr>
  </w:style>
  <w:style w:type="paragraph" w:styleId="5">
    <w:name w:val="header"/>
    <w:basedOn w:val="1"/>
    <w:link w:val="11"/>
    <w:unhideWhenUsed/>
    <w:qFormat/>
    <w:uiPriority w:val="99"/>
    <w:pPr>
      <w:tabs>
        <w:tab w:val="center" w:pos="4680"/>
        <w:tab w:val="right" w:pos="9360"/>
      </w:tabs>
      <w:spacing w:before="0"/>
    </w:pPr>
  </w:style>
  <w:style w:type="paragraph" w:styleId="6">
    <w:name w:val="Normal (Web)"/>
    <w:basedOn w:val="1"/>
    <w:unhideWhenUsed/>
    <w:qFormat/>
    <w:uiPriority w:val="99"/>
    <w:pPr>
      <w:spacing w:after="100" w:afterAutospacing="1"/>
    </w:pPr>
  </w:style>
  <w:style w:type="character" w:styleId="7">
    <w:name w:val="Strong"/>
    <w:basedOn w:val="2"/>
    <w:qFormat/>
    <w:uiPriority w:val="22"/>
    <w:rPr>
      <w:b/>
      <w:bCs/>
    </w:rPr>
  </w:style>
  <w:style w:type="table" w:styleId="8">
    <w:name w:val="Table Grid"/>
    <w:basedOn w:val="3"/>
    <w:unhideWhenUsed/>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msonormal"/>
    <w:basedOn w:val="1"/>
    <w:qFormat/>
    <w:uiPriority w:val="0"/>
    <w:pPr>
      <w:spacing w:after="100" w:afterAutospacing="1"/>
    </w:pPr>
  </w:style>
  <w:style w:type="paragraph" w:styleId="10">
    <w:name w:val="List Paragraph"/>
    <w:basedOn w:val="1"/>
    <w:qFormat/>
    <w:uiPriority w:val="99"/>
    <w:pPr>
      <w:spacing w:after="200" w:line="273" w:lineRule="auto"/>
      <w:ind w:left="720"/>
      <w:contextualSpacing/>
    </w:pPr>
    <w:rPr>
      <w:rFonts w:ascii="Calibri" w:hAnsi="Calibri"/>
      <w:sz w:val="22"/>
      <w:szCs w:val="22"/>
    </w:rPr>
  </w:style>
  <w:style w:type="character" w:customStyle="1" w:styleId="11">
    <w:name w:val="Header Char"/>
    <w:basedOn w:val="2"/>
    <w:link w:val="5"/>
    <w:qFormat/>
    <w:uiPriority w:val="99"/>
    <w:rPr>
      <w:rFonts w:ascii="Times New Roman" w:hAnsi="Times New Roman" w:eastAsia="Times New Roman" w:cs="Times New Roman"/>
      <w:sz w:val="24"/>
      <w:szCs w:val="24"/>
    </w:rPr>
  </w:style>
  <w:style w:type="character" w:customStyle="1" w:styleId="12">
    <w:name w:val="Footer Char"/>
    <w:basedOn w:val="2"/>
    <w:link w:val="4"/>
    <w:qFormat/>
    <w:uiPriority w:val="99"/>
    <w:rPr>
      <w:rFonts w:ascii="Times New Roman" w:hAnsi="Times New Roman" w:eastAsia="Times New Roman" w:cs="Times New Roman"/>
      <w:sz w:val="24"/>
      <w:szCs w:val="24"/>
    </w:rPr>
  </w:style>
  <w:style w:type="paragraph" w:customStyle="1" w:styleId="13">
    <w:name w:val="HC-Q"/>
    <w:basedOn w:val="1"/>
    <w:link w:val="14"/>
    <w:unhideWhenUsed/>
    <w:qFormat/>
    <w:uiPriority w:val="0"/>
    <w:pPr>
      <w:keepLines/>
      <w:spacing w:before="0" w:beforeAutospacing="0" w:line="276" w:lineRule="auto"/>
      <w:outlineLvl w:val="0"/>
    </w:pPr>
  </w:style>
  <w:style w:type="character" w:customStyle="1" w:styleId="14">
    <w:name w:val="HC-Q Char"/>
    <w:basedOn w:val="2"/>
    <w:link w:val="13"/>
    <w:qFormat/>
    <w:uiPriority w:val="0"/>
    <w:rPr>
      <w:rFonts w:ascii="Times New Roman" w:hAnsi="Times New Roman" w:eastAsia="Times New Roman" w:cs="Times New Roman"/>
      <w:sz w:val="24"/>
      <w:szCs w:val="24"/>
    </w:rPr>
  </w:style>
  <w:style w:type="paragraph" w:customStyle="1" w:styleId="15">
    <w:name w:val="HC-A"/>
    <w:basedOn w:val="1"/>
    <w:link w:val="16"/>
    <w:unhideWhenUsed/>
    <w:qFormat/>
    <w:uiPriority w:val="0"/>
    <w:pPr>
      <w:keepLines/>
      <w:spacing w:before="0" w:beforeAutospacing="0" w:line="276" w:lineRule="auto"/>
      <w:outlineLvl w:val="0"/>
    </w:pPr>
  </w:style>
  <w:style w:type="character" w:customStyle="1" w:styleId="16">
    <w:name w:val="HC-A Char"/>
    <w:basedOn w:val="2"/>
    <w:link w:val="15"/>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TEMAOS</Company>
  <Pages>3</Pages>
  <Words>459</Words>
  <Characters>2618</Characters>
  <Lines>21</Lines>
  <Paragraphs>6</Paragraphs>
  <TotalTime>4</TotalTime>
  <ScaleCrop>false</ScaleCrop>
  <LinksUpToDate>false</LinksUpToDate>
  <CharactersWithSpaces>3071</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2023-12-10T18:29:00Z</dcterms:created>
  <dc:creator>Windows User</dc:creator>
  <cp:lastModifiedBy>DELL</cp:lastModifiedBy>
  <dcterms:modified xsi:type="dcterms:W3CDTF">2023-12-11T04:14:58Z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F4B679D5652D44C8A490E9D5A4B2764D_13</vt:lpwstr>
  </property>
</Properties>
</file>